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5F5A8" w14:textId="0A543D66" w:rsidR="00961C56" w:rsidRPr="00C0079E" w:rsidRDefault="007B4D92">
      <w:pPr>
        <w:rPr>
          <w:b/>
        </w:rPr>
      </w:pPr>
      <w:bookmarkStart w:id="0" w:name="_GoBack"/>
      <w:bookmarkEnd w:id="0"/>
      <w:r w:rsidRPr="00C0079E">
        <w:rPr>
          <w:rFonts w:hint="eastAsia"/>
          <w:b/>
        </w:rPr>
        <w:t>A</w:t>
      </w:r>
      <w:r w:rsidRPr="00C0079E">
        <w:rPr>
          <w:b/>
        </w:rPr>
        <w:t>ppendix 2</w:t>
      </w:r>
    </w:p>
    <w:p w14:paraId="7B29152F" w14:textId="20717D3F" w:rsidR="00C043F7" w:rsidRDefault="00C043F7"/>
    <w:p w14:paraId="27121300" w14:textId="04C38A1C" w:rsidR="00C043F7" w:rsidRPr="00C043F7" w:rsidRDefault="00C043F7" w:rsidP="00C043F7">
      <w:pPr>
        <w:rPr>
          <w:b/>
        </w:rPr>
      </w:pPr>
      <w:r w:rsidRPr="00C043F7">
        <w:rPr>
          <w:b/>
        </w:rPr>
        <w:t xml:space="preserve">Part 1: Details of </w:t>
      </w:r>
      <w:r w:rsidR="009434C8">
        <w:rPr>
          <w:b/>
        </w:rPr>
        <w:t xml:space="preserve">the </w:t>
      </w:r>
      <w:r w:rsidRPr="00C043F7">
        <w:rPr>
          <w:b/>
        </w:rPr>
        <w:t>European Computer-Generated Faces Used in Experiment 2</w:t>
      </w:r>
    </w:p>
    <w:p w14:paraId="3BD0B485" w14:textId="42BB63B8" w:rsidR="000C203D" w:rsidRDefault="000C203D" w:rsidP="00C043F7">
      <w:r w:rsidRPr="000C203D">
        <w:t>In the Experimental Phase of Experiment 2, participants compare</w:t>
      </w:r>
      <w:r w:rsidR="009434C8">
        <w:t>d</w:t>
      </w:r>
      <w:r w:rsidRPr="000C203D">
        <w:t xml:space="preserve"> two computer-generated faces and select</w:t>
      </w:r>
      <w:r w:rsidR="009434C8">
        <w:t>ed</w:t>
      </w:r>
      <w:r w:rsidRPr="000C203D">
        <w:t xml:space="preserve"> their preferred one in each trial. We generated 40 male and 40 female European faces using </w:t>
      </w:r>
      <w:r w:rsidR="009434C8">
        <w:t xml:space="preserve">the </w:t>
      </w:r>
      <w:proofErr w:type="spellStart"/>
      <w:r w:rsidRPr="000C203D">
        <w:t>FaceGen</w:t>
      </w:r>
      <w:proofErr w:type="spellEnd"/>
      <w:r w:rsidRPr="000C203D">
        <w:t xml:space="preserve"> software. These faces were created by first generating average European faces and then sequentially adjusting the parameters for “Brow Ridge High/Low,” “Eyes Down/Up,” “Mouth Lips Large/Small,” and “Nose Down/Up.” These adjustments were made using random values ranging from </w:t>
      </w:r>
      <w:r w:rsidR="00187F05">
        <w:rPr>
          <w:rFonts w:eastAsiaTheme="minorHAnsi"/>
        </w:rPr>
        <w:t>−</w:t>
      </w:r>
      <w:r w:rsidRPr="000C203D">
        <w:t>0.5 to 0.5.</w:t>
      </w:r>
    </w:p>
    <w:p w14:paraId="3CDE9B4D" w14:textId="5373CCC4" w:rsidR="00C043F7" w:rsidRDefault="00C043F7" w:rsidP="00C043F7">
      <w:r>
        <w:t>The specific parameters used to generate these faces are documented in the file “parameters_of_facegen.csv.”</w:t>
      </w:r>
    </w:p>
    <w:p w14:paraId="577B238E" w14:textId="77777777" w:rsidR="00C043F7" w:rsidRPr="00C043F7" w:rsidRDefault="00C043F7"/>
    <w:p w14:paraId="69C76F4F" w14:textId="0D5C0C52" w:rsidR="002B2D88" w:rsidRPr="00C0079E" w:rsidRDefault="002B2D88">
      <w:pPr>
        <w:rPr>
          <w:b/>
        </w:rPr>
      </w:pPr>
      <w:r w:rsidRPr="00C0079E">
        <w:rPr>
          <w:b/>
        </w:rPr>
        <w:t>Part 2: Survey Forms for Rating Attractiveness of Computer-Generated Faces</w:t>
      </w:r>
    </w:p>
    <w:p w14:paraId="10CBC6C6" w14:textId="29ED5FDD" w:rsidR="002B2D88" w:rsidRDefault="002B2D88" w:rsidP="002B2D88">
      <w:r>
        <w:t xml:space="preserve">In the Rating Phase of Experiment 2, participants </w:t>
      </w:r>
      <w:r w:rsidR="00187F05">
        <w:t xml:space="preserve">first </w:t>
      </w:r>
      <w:r>
        <w:t>rate</w:t>
      </w:r>
      <w:r w:rsidR="00187F05">
        <w:t>d</w:t>
      </w:r>
      <w:r>
        <w:t xml:space="preserve"> the attractiveness of 40 male European computer-generated faces</w:t>
      </w:r>
      <w:r w:rsidR="00187F05">
        <w:t>,</w:t>
      </w:r>
      <w:r>
        <w:t xml:space="preserve"> followed by 40 female European computer-generated faces.</w:t>
      </w:r>
    </w:p>
    <w:p w14:paraId="1D770F96" w14:textId="52B9EBAD" w:rsidR="002B2D88" w:rsidRDefault="002B2D88" w:rsidP="002B2D88">
      <w:r>
        <w:t xml:space="preserve">The survey </w:t>
      </w:r>
      <w:r w:rsidR="00B175BB">
        <w:t xml:space="preserve">was </w:t>
      </w:r>
      <w:r>
        <w:t xml:space="preserve">conducted using Google Forms, where each face image </w:t>
      </w:r>
      <w:r w:rsidR="00B175BB">
        <w:t xml:space="preserve">was </w:t>
      </w:r>
      <w:r>
        <w:t>presented on a separate page. Participants rate</w:t>
      </w:r>
      <w:r w:rsidR="00B175BB">
        <w:t>d</w:t>
      </w:r>
      <w:r>
        <w:t xml:space="preserve"> the attractiveness of each face on a scale </w:t>
      </w:r>
      <w:r w:rsidR="00B175BB">
        <w:t xml:space="preserve">ranging </w:t>
      </w:r>
      <w:r>
        <w:t>from 1 to 7, with 1 being "very unattractive" and 7 being "very attractive."</w:t>
      </w:r>
    </w:p>
    <w:p w14:paraId="6C6B36C7" w14:textId="46E86DCA" w:rsidR="002B2D88" w:rsidRDefault="002B2D88" w:rsidP="002B2D88">
      <w:r>
        <w:t>After rating the attractiveness of a face, participants click</w:t>
      </w:r>
      <w:r w:rsidR="00B175BB">
        <w:t>ed</w:t>
      </w:r>
      <w:r>
        <w:t xml:space="preserve"> the “next” button to proceed to the next face image, continuing this process until all images </w:t>
      </w:r>
      <w:r w:rsidR="00B175BB">
        <w:t xml:space="preserve">had </w:t>
      </w:r>
      <w:r>
        <w:t>been rated.</w:t>
      </w:r>
      <w:r>
        <w:rPr>
          <w:rFonts w:hint="eastAsia"/>
        </w:rPr>
        <w:t xml:space="preserve"> </w:t>
      </w:r>
    </w:p>
    <w:p w14:paraId="1F514BDB" w14:textId="68215452" w:rsidR="002B2D88" w:rsidRDefault="002B2D88" w:rsidP="002B2D88">
      <w:r>
        <w:t>As an example, the first male European face image to be rated by participants is shown below.</w:t>
      </w:r>
    </w:p>
    <w:p w14:paraId="1A234139" w14:textId="10359555" w:rsidR="007B4D92" w:rsidRDefault="007B4D92" w:rsidP="007B4D92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07D397CB" wp14:editId="05FE84B4">
            <wp:extent cx="4191000" cy="690121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-form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1258" cy="6951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E8A3C" w14:textId="172DB2D5" w:rsidR="002B2D88" w:rsidRPr="002B2D88" w:rsidRDefault="002B2D88" w:rsidP="007B4D92">
      <w:pPr>
        <w:jc w:val="center"/>
        <w:rPr>
          <w:b/>
        </w:rPr>
      </w:pPr>
      <w:r w:rsidRPr="002B2D88">
        <w:rPr>
          <w:rFonts w:hint="eastAsia"/>
          <w:b/>
        </w:rPr>
        <w:t>T</w:t>
      </w:r>
      <w:r w:rsidRPr="002B2D88">
        <w:rPr>
          <w:b/>
        </w:rPr>
        <w:t>he first male European face image to be rated by participants</w:t>
      </w:r>
    </w:p>
    <w:sectPr w:rsidR="002B2D88" w:rsidRPr="002B2D8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EE"/>
    <w:rsid w:val="00036EB3"/>
    <w:rsid w:val="000802C8"/>
    <w:rsid w:val="000C203D"/>
    <w:rsid w:val="00187F05"/>
    <w:rsid w:val="002B2D88"/>
    <w:rsid w:val="005043AB"/>
    <w:rsid w:val="007B2796"/>
    <w:rsid w:val="007B4D92"/>
    <w:rsid w:val="00831043"/>
    <w:rsid w:val="0093444C"/>
    <w:rsid w:val="009434C8"/>
    <w:rsid w:val="00952309"/>
    <w:rsid w:val="00961C56"/>
    <w:rsid w:val="0099613B"/>
    <w:rsid w:val="00AD3B75"/>
    <w:rsid w:val="00B175BB"/>
    <w:rsid w:val="00C0079E"/>
    <w:rsid w:val="00C043F7"/>
    <w:rsid w:val="00CD0EEE"/>
    <w:rsid w:val="00DE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895C55"/>
  <w15:chartTrackingRefBased/>
  <w15:docId w15:val="{AFE3E4F3-5870-4495-B1C5-D6C0EFAE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943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is-member</dc:creator>
  <cp:keywords/>
  <dc:description/>
  <cp:lastModifiedBy>is-member</cp:lastModifiedBy>
  <cp:revision>20</cp:revision>
  <dcterms:created xsi:type="dcterms:W3CDTF">2024-06-26T07:45:00Z</dcterms:created>
  <dcterms:modified xsi:type="dcterms:W3CDTF">2024-08-07T07:30:00Z</dcterms:modified>
</cp:coreProperties>
</file>